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00" w:before="300" w:line="276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LIBERATORIA/AUTORIZZAZIONE PER LA PUBBLICAZIONE DI FOTO E VIDEO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00" w:before="30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Il/La sottoscritto/a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00" w:before="30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Cognome __________________________________ Nome ________________________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00" w:before="30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Nato/a a ____________________________ Prov. ________ Il _____________________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00" w:before="30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Residente a _____________________ Prov. ____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00" w:before="30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Via _______________________________ n° ___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00" w:before="30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C.F. ____________________________________________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00" w:before="30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qualità di _______________________________________________________________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00" w:before="30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Con riferimento alle immagini (foto e video) inviate a USR Liguria con la presente: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00" w:before="300" w:line="276" w:lineRule="auto"/>
        <w:ind w:left="0" w:right="0" w:firstLine="0"/>
        <w:jc w:val="center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DICHIARA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00" w:before="300" w:line="276" w:lineRule="auto"/>
        <w:ind w:left="0" w:right="0" w:firstLine="0"/>
        <w:jc w:val="left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che di disporre della titolarità del diritto d’autore sull’opera (in particolar modo video, immagini, suoni e musica) e l’autorizzazione alla pubblicazione da parte di tutte le persone rappresentate nel video.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N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el  rispetto  di  quanto  previsto  dalle  norme  sulla  privacy tutte  le  immagini,  i  testi,  le  descrizioni,  le  musiche,  i  contenuti  prodotti  sono  liberi  da  ogni  diritto  di  autore, anche  ai  fini  dell’eventuale  pubblicazione  nella  Gallery  presente  sul  sito  internet  del  PNSD e  per  tutte  le  occasioni  pubbliche  di  presentazione  del  Premio,  anche  tramite  web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00" w:before="300" w:line="276" w:lineRule="auto"/>
        <w:ind w:left="0" w:right="0" w:firstLine="0"/>
        <w:jc w:val="center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AUTORIZZA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00" w:before="300" w:line="276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titolo gratuito, senza limiti di tempo, anche ai sensi degli artt. 10 e 320 cod.civ. e degli artt. 96 e 97 legge 22.4.1941, n. 633, Legge sul diritto d’autore, alla pubblicazione e/o diffusione in qualsiasi forma delle proprie immagini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da parte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dell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’IIS RUFFINI di Imperia, dell’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USR Liguria, delle istituzioni scolastiche referenti PNSD, sui Canali Televisivi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, mezzi di informazione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e la trasmissione online, nonché la conservazione delle foto e dei video stessi negli archivi informatici dello stesso e prende atto che la finalità di tali pubblicazioni sono meramente di carattere didattico ed informativo, ed i mezzi utilizzati per la diffusione possono prevedere inserimenti promozionali.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00" w:before="300" w:line="276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La presente liberatoria/autorizzazione potrà essere revocata in ogni tempo con comunicazione scritta da inviare via posta comune o e-mail ad USR Liguria, fatti salvi gli effetti già prodotti fino a tale data.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00" w:before="30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Data ________________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00" w:before="300" w:line="276" w:lineRule="auto"/>
        <w:ind w:left="496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fede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00" w:before="300" w:line="276" w:lineRule="auto"/>
        <w:ind w:left="496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________________________________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00" w:before="300" w:line="276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Informativa per la pubblicazione dei dati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00" w:before="30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00" w:before="300" w:line="276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Si informa che i dati personali conferiti con la presente liberatoria saranno trattati con modalità cartacee e telematiche nel rispetto della vigente normativa e dei principi di correttezza, liceità, trasparenza e riservatezza; in tale ottica i dati forniti, ivi incluso il ritratto contenuto nelle fotografie e/o nei video suindicati, verranno utilizzati per le finalità strettamente connesse e strumentali alle attività come indicate nella su estesa liberatoria. Il conferimento del consenso al trattamento dei dati personali è facoltativo. In qualsiasi momento è possibile esercitare tutti i diritti indicati dall’articolo 7 del Reg. (UE) 2016/679, in particolare la cancellazione, la rettifica o l’integrazione dei dati. Tali diritti potranno essere esercitati inviando comunicazione scritta.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00" w:before="30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00" w:before="300" w:line="276" w:lineRule="auto"/>
        <w:ind w:left="0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presto il consenso     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00" w:before="30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00" w:before="30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Data ________________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00" w:before="300" w:line="276" w:lineRule="auto"/>
        <w:ind w:left="3540" w:right="0" w:firstLine="70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Firma (leggibile) ___________________________________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00" w:before="30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00" w:before="30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« …  »</w:t>
      </w: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6840" w:w="1190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Arial"/>
  <w:font w:name="Helvetica Neue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D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right" w:pos="9020"/>
      </w:tabs>
      <w:spacing w:after="0" w:before="0" w:line="240" w:lineRule="auto"/>
      <w:ind w:left="0" w:right="0" w:firstLine="0"/>
      <w:jc w:val="left"/>
      <w:rPr>
        <w:rFonts w:ascii="Helvetica Neue" w:cs="Helvetica Neue" w:eastAsia="Helvetica Neue" w:hAnsi="Helvetica Neue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C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right" w:pos="9020"/>
      </w:tabs>
      <w:spacing w:after="0" w:before="0" w:line="240" w:lineRule="auto"/>
      <w:ind w:left="0" w:right="0" w:firstLine="0"/>
      <w:jc w:val="left"/>
      <w:rPr>
        <w:rFonts w:ascii="Helvetica Neue" w:cs="Helvetica Neue" w:eastAsia="Helvetica Neue" w:hAnsi="Helvetica Neue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next w:val="Normal"/>
    <w:pPr/>
    <w:rPr>
      <w:sz w:val="24"/>
      <w:szCs w:val="24"/>
      <w:lang w:bidi="ar-SA" w:eastAsia="en-US" w:val="en-US"/>
    </w:rPr>
  </w:style>
  <w:style w:type="character" w:styleId="Default Paragraph Font" w:default="1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styleId="Table Normal" w:default="1">
    <w:name w:val="Table Normal"/>
    <w:next w:val="Table Normal"/>
    <w:pPr/>
    <w:tblPr>
      <w:tblInd w:w="0.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styleId="No List" w:default="1">
    <w:name w:val="No List"/>
    <w:next w:val="No List"/>
    <w:pPr/>
  </w:style>
  <w:style w:type="paragraph" w:styleId="Intestazione e piè di pagina">
    <w:name w:val="Intestazione e piè di pagina"/>
    <w:next w:val="Intestazione e piè di pagina"/>
    <w:pPr>
      <w:keepNext w:val="0"/>
      <w:keepLines w:val="0"/>
      <w:pageBreakBefore w:val="0"/>
      <w:widowControl w:val="1"/>
      <w:shd w:color="auto" w:fill="auto" w:val="clear"/>
      <w:tabs>
        <w:tab w:val="right" w:pos="9020"/>
      </w:tabs>
      <w:suppressAutoHyphens w:val="0"/>
      <w:bidi w:val="0"/>
      <w:spacing w:after="0" w:before="0" w:line="240" w:lineRule="auto"/>
      <w:ind w:left="0" w:right="0" w:firstLine="0"/>
      <w:jc w:val="left"/>
      <w:outlineLvl w:val="9"/>
    </w:pPr>
    <w:rPr>
      <w:rFonts w:ascii="Helvetica Neue" w:cs="Arial Unicode MS" w:eastAsia="Arial Unicode MS" w:hAnsi="Helvetica Neue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color="auto" w:fill="auto" w:val="nil"/>
      <w:vertAlign w:val="baseline"/>
      <w14:textFill>
        <w14:solidFill>
          <w14:srgbClr w14:val="000000"/>
        </w14:solidFill>
      </w14:textFill>
      <w14:textOutline>
        <w14:noFill/>
      </w14:textOutline>
    </w:rPr>
  </w:style>
  <w:style w:type="paragraph" w:styleId="Standard">
    <w:name w:val="Standard"/>
    <w:next w:val="Standard"/>
    <w:pPr>
      <w:keepNext w:val="0"/>
      <w:keepLines w:val="0"/>
      <w:pageBreakBefore w:val="0"/>
      <w:widowControl w:val="0"/>
      <w:shd w:color="auto" w:fill="auto" w:val="clear"/>
      <w:suppressAutoHyphens w:val="1"/>
      <w:bidi w:val="0"/>
      <w:spacing w:after="300" w:before="300" w:line="276" w:lineRule="auto"/>
      <w:ind w:left="0" w:right="0" w:firstLine="0"/>
      <w:jc w:val="left"/>
      <w:outlineLvl w:val="9"/>
    </w:pPr>
    <w:rPr>
      <w:rFonts w:ascii="Arial" w:cs="Arial Unicode MS" w:eastAsia="Arial Unicode MS" w:hAnsi="Arial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color="000000" w:val="none"/>
      <w:shd w:color="auto" w:fill="auto" w:val="nil"/>
      <w:vertAlign w:val="baseline"/>
      <w:lang w:val="it-IT"/>
      <w14:textFill>
        <w14:solidFill>
          <w14:srgbClr w14:val="000000"/>
        </w14:solidFill>
      </w14:textFill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HelveticaNeue-regular.ttf"/><Relationship Id="rId2" Type="http://schemas.openxmlformats.org/officeDocument/2006/relationships/font" Target="fonts/HelveticaNeue-bold.ttf"/><Relationship Id="rId3" Type="http://schemas.openxmlformats.org/officeDocument/2006/relationships/font" Target="fonts/HelveticaNeue-italic.ttf"/><Relationship Id="rId4" Type="http://schemas.openxmlformats.org/officeDocument/2006/relationships/font" Target="fonts/HelveticaNeue-boldItalic.ttf"/></Relationships>
</file>

<file path=word/theme/theme1.xml><?xml version="1.0" encoding="utf-8"?>
<a:theme xmlns:a="http://schemas.openxmlformats.org/drawingml/2006/main" xmlns:r="http://schemas.openxmlformats.org/officeDocument/2006/relationships" name="Tema di Office">
  <a:themeElements>
    <a:clrScheme name="Tema di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Tema di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Tema di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/A1ByXHoBEutpPriJRXtao80V/w==">AMUW2mVDenHuOlnF8u4yUua3pym6rcfqk74tV7DT7y8Fdsy480dDsOsFbTrCapiXEvxKz19gGyFnknbTik9soyELBI4PJA/Ae2v1fkpq50tT2WJJKTm5egI=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/>
</file>